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ПОДГОТОВКА К ИТОГОВОМУ ЭКЗАМЕНУ</w:t>
      </w:r>
    </w:p>
    <w:p w:rsidR="003335C7" w:rsidRP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5C7" w:rsidRDefault="003335C7" w:rsidP="003335C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АУДИРОВАНИЕ</w:t>
      </w:r>
      <w:r w:rsidRPr="003335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5C7" w:rsidRPr="003335C7" w:rsidRDefault="003335C7" w:rsidP="003335C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ЗВУЧАЩЕГО ТЕКСТА</w:t>
      </w:r>
    </w:p>
    <w:p w:rsidR="003335C7" w:rsidRP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35C7">
        <w:rPr>
          <w:rFonts w:ascii="Times New Roman" w:hAnsi="Times New Roman" w:cs="Times New Roman"/>
          <w:b/>
          <w:bCs/>
          <w:sz w:val="28"/>
          <w:szCs w:val="28"/>
        </w:rPr>
        <w:t>Современные компьютерные технологии помогают определять погоду</w:t>
      </w:r>
    </w:p>
    <w:p w:rsidR="003335C7" w:rsidRPr="003335C7" w:rsidRDefault="003335C7" w:rsidP="003335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Можно утверждать, что каждый из нас хотя бы раз в день интересуется прогнозом погоды. Однако далеко не все знают, что за скромными числами температуры и скорости ветра стоят сложнейшие математические расчеты. Еще в начале ХХ в. английский ученый Ричардсон предположил, что с помощью систем дифференциальных уравнений гидродинамики можно рассчитать поведение воздушных масс. Однако, по его оценкам, для того чтобы успеть провести необходимые вычисления вовремя, понадобилось бы несколько тысяч человек. Это связано с тем, что в то время все расчеты выполнялись с помощью механических калькуляторов или вообще вручную. Интересна дальнейшая судьба этих работ. Узнав, что военные используют придуманные им методы расчета в целях причинить людям вред, Ричардсон уничтожил свои работы. В последующие десятилетия на основе его расчетов была разработана комплексная модель численного прогноза – математические формулы,  учитывающие все известные физические законы, которые управляют погодными явлениями. </w:t>
      </w:r>
    </w:p>
    <w:p w:rsidR="003335C7" w:rsidRPr="003335C7" w:rsidRDefault="003335C7" w:rsidP="003335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В последние годы наука о погоде достигла больших успехов в способности предсказывать опасные природные явления. Например, по региональным моделям, разработанным в России, можно прогнозировать циклоны, дожди, град, снегопад, сильные ветры и прочие неприятные события в пределах от минут до одних суток на площадях в несколько километров. </w:t>
      </w:r>
    </w:p>
    <w:p w:rsidR="003335C7" w:rsidRDefault="003335C7" w:rsidP="003335C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Оперативное предсказание погоды на основе математической модели стало возможным с появлением компьютеров. Но современным службам для </w:t>
      </w:r>
      <w:r w:rsidRPr="003335C7">
        <w:rPr>
          <w:rFonts w:ascii="Times New Roman" w:hAnsi="Times New Roman" w:cs="Times New Roman"/>
          <w:sz w:val="28"/>
          <w:szCs w:val="28"/>
        </w:rPr>
        <w:lastRenderedPageBreak/>
        <w:t xml:space="preserve">точного расчета прогнозов требуются особенные, мощнейшие вычислительные комплексы – кластеры. Эти комплексы используют суперкомпьютерные технологии. </w:t>
      </w:r>
    </w:p>
    <w:p w:rsidR="003335C7" w:rsidRPr="003335C7" w:rsidRDefault="003335C7" w:rsidP="003335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Важно отметить, что только несколько стран имеют такие системы для того, чтобы самостоятельно проводить метеорологические расчеты, и одна из этих стран – Россия. Два года назад в вычислительном центре в Москве был установлен кластер производительностью 27 триллионов операций в секунду. С его помощью метеорологи получили возможность решать такие сложные задачи, о которых раньше не могло быть и речи. Наверное, многие помнят редкое погодное явление – ледяной дождь. Благодаря кластеру специалисты смогли заранее предупредить об опасной ситуации. </w:t>
      </w:r>
    </w:p>
    <w:p w:rsidR="003335C7" w:rsidRPr="003335C7" w:rsidRDefault="003335C7" w:rsidP="003335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На очереди – создание комплексной модели нашей планеты, которая будет учитывать не только физические, но и химические и биологические процессы в атмосфере, океанах и почве, и их взаимодействие. Модели такого рода можно назвать моделями погоды и климата нового поколения, и с их помощью планируется создать систему прогнозирования на интервалах от нескольких минут до десятков лет.                       </w:t>
      </w:r>
    </w:p>
    <w:p w:rsidR="003335C7" w:rsidRPr="003335C7" w:rsidRDefault="003335C7" w:rsidP="003335C7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335C7">
        <w:rPr>
          <w:rFonts w:ascii="Times New Roman" w:hAnsi="Times New Roman" w:cs="Times New Roman"/>
          <w:b/>
          <w:bCs/>
          <w:sz w:val="28"/>
          <w:szCs w:val="28"/>
        </w:rPr>
        <w:t>М.Шейкин</w:t>
      </w:r>
      <w:proofErr w:type="spellEnd"/>
    </w:p>
    <w:p w:rsidR="003335C7" w:rsidRDefault="003335C7" w:rsidP="003335C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br w:type="page"/>
      </w:r>
    </w:p>
    <w:p w:rsidR="003335C7" w:rsidRDefault="003335C7" w:rsidP="003335C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ЗАДАНИЯ ПО АУДИРОВАНИЮ</w:t>
      </w:r>
    </w:p>
    <w:p w:rsidR="003335C7" w:rsidRP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35C7">
        <w:rPr>
          <w:rFonts w:ascii="Times New Roman" w:hAnsi="Times New Roman" w:cs="Times New Roman"/>
          <w:b/>
          <w:sz w:val="28"/>
          <w:szCs w:val="28"/>
        </w:rPr>
        <w:t>Аудирование</w:t>
      </w:r>
      <w:proofErr w:type="spellEnd"/>
    </w:p>
    <w:p w:rsidR="003335C7" w:rsidRP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35C7">
        <w:rPr>
          <w:rFonts w:ascii="Times New Roman" w:hAnsi="Times New Roman" w:cs="Times New Roman"/>
          <w:b/>
          <w:bCs/>
          <w:sz w:val="28"/>
          <w:szCs w:val="28"/>
        </w:rPr>
        <w:t>Современные компьютерные технологии помогают определять погоду</w:t>
      </w:r>
    </w:p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Прочитайте предложения.</w:t>
      </w:r>
    </w:p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Прослушайте текст (1 раз)</w:t>
      </w:r>
    </w:p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Прочитайте предложения ещё раз и заполните таблицу ответов:</w:t>
      </w:r>
    </w:p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П</w:t>
      </w:r>
      <w:r w:rsidRPr="003335C7">
        <w:rPr>
          <w:rFonts w:ascii="Times New Roman" w:hAnsi="Times New Roman" w:cs="Times New Roman"/>
          <w:sz w:val="28"/>
          <w:szCs w:val="28"/>
        </w:rPr>
        <w:t xml:space="preserve"> – информация правильная</w:t>
      </w:r>
    </w:p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Н</w:t>
      </w:r>
      <w:r w:rsidRPr="003335C7">
        <w:rPr>
          <w:rFonts w:ascii="Times New Roman" w:hAnsi="Times New Roman" w:cs="Times New Roman"/>
          <w:sz w:val="28"/>
          <w:szCs w:val="28"/>
        </w:rPr>
        <w:t xml:space="preserve"> – информация неправильная</w:t>
      </w:r>
    </w:p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b/>
          <w:sz w:val="28"/>
          <w:szCs w:val="28"/>
        </w:rPr>
        <w:t>О</w:t>
      </w:r>
      <w:r w:rsidRPr="003335C7">
        <w:rPr>
          <w:rFonts w:ascii="Times New Roman" w:hAnsi="Times New Roman" w:cs="Times New Roman"/>
          <w:sz w:val="28"/>
          <w:szCs w:val="28"/>
        </w:rPr>
        <w:t xml:space="preserve"> – информация отсутствует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1. Всем известно, что за скромными числами температуры и скорости ветра стоят сложнейшие математические расчеты.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2. Еще в начале прошлого века Ричардсон предположил, что с помощью систем дифференциальных уравнений аэродинамики можно рассчитать поведение воздушных масс.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3. По оценкам английского ученого, для своевременного проведения необходимых вычислений понадобилось бы несколько тысяч человек.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4. В начале </w:t>
      </w:r>
      <w:r w:rsidRPr="003335C7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3335C7">
        <w:rPr>
          <w:rFonts w:ascii="Times New Roman" w:hAnsi="Times New Roman" w:cs="Times New Roman"/>
          <w:sz w:val="28"/>
          <w:szCs w:val="28"/>
        </w:rPr>
        <w:t xml:space="preserve">-го века все расчеты выполнялись только вручную. 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5. Несмотря на то, что Ричардсон уничтожил свои работы, в последующие десятилетия на основе его расчетов была разработана комплексная модель численного прогноза.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6. По моделям, разработанным в России, можно прогнозировать циклоны, дожди, град, снегопад, сильные ветры и другие неприятные события в пределах от минут до нескольких суток. 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7. Кластеры – это мощнейшие вычислительные комплексы для расчёта прогнозов, которые используют суперкомпьютерные технологии.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8. Ученые разработали программу модернизации кластера.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9. В </w:t>
      </w:r>
      <w:smartTag w:uri="urn:schemas-microsoft-com:office:smarttags" w:element="metricconverter">
        <w:smartTagPr>
          <w:attr w:name="ProductID" w:val="2010 г"/>
        </w:smartTagPr>
        <w:r w:rsidRPr="003335C7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Pr="003335C7">
        <w:rPr>
          <w:rFonts w:ascii="Times New Roman" w:hAnsi="Times New Roman" w:cs="Times New Roman"/>
          <w:sz w:val="28"/>
          <w:szCs w:val="28"/>
        </w:rPr>
        <w:t>. в вычислительном центре в Москве был установлен кластер производительностью 27 триллионов операций в секунду.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lastRenderedPageBreak/>
        <w:t xml:space="preserve">10. Благодаря кластеру специалисты смогли заранее получить информацию об опасной ситуации, связанной с редким погодным явлением – ледяным дождем. 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>11. Установка нового кластера стала первым шагом программы модернизации вычислительного комплекса.</w:t>
      </w:r>
    </w:p>
    <w:p w:rsid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12. Уже создана комплексная модель погоды и климата нового поколения, учитывающая все процессы, происходящие в атмосфере, океанах и почве, и их взаимодействия. </w:t>
      </w:r>
    </w:p>
    <w:p w:rsidR="003335C7" w:rsidRPr="003335C7" w:rsidRDefault="003335C7" w:rsidP="003335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35C7" w:rsidRPr="003335C7" w:rsidRDefault="003335C7" w:rsidP="003335C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335C7">
        <w:rPr>
          <w:rFonts w:ascii="Times New Roman" w:hAnsi="Times New Roman" w:cs="Times New Roman"/>
          <w:b/>
          <w:i/>
          <w:sz w:val="28"/>
          <w:szCs w:val="28"/>
        </w:rPr>
        <w:t>аблица ответов:</w:t>
      </w:r>
    </w:p>
    <w:tbl>
      <w:tblPr>
        <w:tblStyle w:val="a3"/>
        <w:tblW w:w="0" w:type="auto"/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3335C7" w:rsidRPr="003335C7" w:rsidTr="00203D89"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1. </w:t>
            </w:r>
          </w:p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4.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5. </w:t>
            </w:r>
          </w:p>
        </w:tc>
        <w:tc>
          <w:tcPr>
            <w:tcW w:w="1596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6. </w:t>
            </w:r>
          </w:p>
        </w:tc>
      </w:tr>
      <w:tr w:rsidR="003335C7" w:rsidRPr="003335C7" w:rsidTr="00203D89"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7. </w:t>
            </w:r>
          </w:p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8.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9.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10.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11. </w:t>
            </w:r>
          </w:p>
        </w:tc>
        <w:tc>
          <w:tcPr>
            <w:tcW w:w="1596" w:type="dxa"/>
          </w:tcPr>
          <w:p w:rsidR="003335C7" w:rsidRPr="003335C7" w:rsidRDefault="003335C7" w:rsidP="00203D89">
            <w:pPr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12. </w:t>
            </w:r>
          </w:p>
        </w:tc>
      </w:tr>
    </w:tbl>
    <w:p w:rsidR="003335C7" w:rsidRPr="003335C7" w:rsidRDefault="003335C7" w:rsidP="003335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5C7">
        <w:rPr>
          <w:rFonts w:ascii="Times New Roman" w:hAnsi="Times New Roman" w:cs="Times New Roman"/>
          <w:sz w:val="28"/>
          <w:szCs w:val="28"/>
        </w:rPr>
        <w:br w:type="page"/>
      </w:r>
      <w:proofErr w:type="spellStart"/>
      <w:r w:rsidRPr="003335C7">
        <w:rPr>
          <w:rFonts w:ascii="Times New Roman" w:hAnsi="Times New Roman" w:cs="Times New Roman"/>
          <w:b/>
          <w:sz w:val="28"/>
          <w:szCs w:val="28"/>
        </w:rPr>
        <w:lastRenderedPageBreak/>
        <w:t>Аудирование</w:t>
      </w:r>
      <w:proofErr w:type="spellEnd"/>
    </w:p>
    <w:p w:rsidR="00E94698" w:rsidRPr="003335C7" w:rsidRDefault="00E94698" w:rsidP="003335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5C7" w:rsidRDefault="003335C7" w:rsidP="003335C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35C7">
        <w:rPr>
          <w:rFonts w:ascii="Times New Roman" w:hAnsi="Times New Roman" w:cs="Times New Roman"/>
          <w:b/>
          <w:bCs/>
          <w:sz w:val="28"/>
          <w:szCs w:val="28"/>
        </w:rPr>
        <w:t>Современные компьютерные технологии помогают определять погоду</w:t>
      </w:r>
    </w:p>
    <w:p w:rsidR="00E94698" w:rsidRPr="003335C7" w:rsidRDefault="00E94698" w:rsidP="003335C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35C7" w:rsidRPr="003335C7" w:rsidRDefault="00E94698" w:rsidP="00E94698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ОТВЕТЫ</w:t>
      </w:r>
    </w:p>
    <w:tbl>
      <w:tblPr>
        <w:tblStyle w:val="a3"/>
        <w:tblW w:w="0" w:type="auto"/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3335C7" w:rsidRPr="003335C7" w:rsidTr="00203D89"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1. Н</w:t>
            </w:r>
          </w:p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 xml:space="preserve">2. Н 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3. П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4. Н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5. П</w:t>
            </w:r>
          </w:p>
        </w:tc>
        <w:tc>
          <w:tcPr>
            <w:tcW w:w="1596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6. Н</w:t>
            </w:r>
          </w:p>
        </w:tc>
      </w:tr>
      <w:tr w:rsidR="003335C7" w:rsidRPr="003335C7" w:rsidTr="00203D89"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7. П</w:t>
            </w:r>
          </w:p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8. О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9. П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10. П</w:t>
            </w:r>
          </w:p>
        </w:tc>
        <w:tc>
          <w:tcPr>
            <w:tcW w:w="1595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11. О</w:t>
            </w:r>
          </w:p>
        </w:tc>
        <w:tc>
          <w:tcPr>
            <w:tcW w:w="1596" w:type="dxa"/>
          </w:tcPr>
          <w:p w:rsidR="003335C7" w:rsidRPr="003335C7" w:rsidRDefault="003335C7" w:rsidP="00203D89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3335C7">
              <w:rPr>
                <w:b/>
                <w:sz w:val="28"/>
                <w:szCs w:val="28"/>
              </w:rPr>
              <w:t>12. Н</w:t>
            </w:r>
          </w:p>
        </w:tc>
      </w:tr>
    </w:tbl>
    <w:p w:rsidR="003335C7" w:rsidRPr="003335C7" w:rsidRDefault="003335C7" w:rsidP="003335C7">
      <w:pPr>
        <w:rPr>
          <w:rFonts w:ascii="Times New Roman" w:hAnsi="Times New Roman" w:cs="Times New Roman"/>
          <w:sz w:val="28"/>
          <w:szCs w:val="28"/>
        </w:rPr>
      </w:pPr>
    </w:p>
    <w:p w:rsidR="008945F1" w:rsidRPr="003335C7" w:rsidRDefault="008945F1" w:rsidP="003335C7">
      <w:pPr>
        <w:rPr>
          <w:rFonts w:ascii="Times New Roman" w:hAnsi="Times New Roman" w:cs="Times New Roman"/>
          <w:sz w:val="28"/>
          <w:szCs w:val="28"/>
        </w:rPr>
      </w:pPr>
    </w:p>
    <w:sectPr w:rsidR="008945F1" w:rsidRPr="00333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335C7"/>
    <w:rsid w:val="003335C7"/>
    <w:rsid w:val="004F55D9"/>
    <w:rsid w:val="008945F1"/>
    <w:rsid w:val="00E94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3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709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4</cp:revision>
  <dcterms:created xsi:type="dcterms:W3CDTF">2012-10-04T17:59:00Z</dcterms:created>
  <dcterms:modified xsi:type="dcterms:W3CDTF">2012-10-04T18:04:00Z</dcterms:modified>
</cp:coreProperties>
</file>